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"/>
        <w:gridCol w:w="2105"/>
        <w:gridCol w:w="851"/>
        <w:gridCol w:w="4536"/>
        <w:gridCol w:w="1276"/>
      </w:tblGrid>
      <w:tr w:rsidR="00C340C6" w:rsidRPr="00C340C6" w14:paraId="182AC1AA" w14:textId="77777777" w:rsidTr="00C340C6">
        <w:trPr>
          <w:trHeight w:val="508"/>
        </w:trPr>
        <w:tc>
          <w:tcPr>
            <w:tcW w:w="1182" w:type="dxa"/>
          </w:tcPr>
          <w:p w14:paraId="0B0D72CB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C340C6">
              <w:rPr>
                <w:rFonts w:ascii="Arial" w:hAnsi="Arial" w:cs="Arial"/>
                <w:b/>
                <w:szCs w:val="22"/>
              </w:rPr>
              <w:t>Potential</w:t>
            </w:r>
          </w:p>
          <w:p w14:paraId="1DF97AC3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C340C6">
              <w:rPr>
                <w:rFonts w:ascii="Arial" w:hAnsi="Arial" w:cs="Arial"/>
                <w:b/>
                <w:szCs w:val="22"/>
              </w:rPr>
              <w:t>Hazard</w:t>
            </w:r>
          </w:p>
        </w:tc>
        <w:tc>
          <w:tcPr>
            <w:tcW w:w="2105" w:type="dxa"/>
          </w:tcPr>
          <w:p w14:paraId="06E75A58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C340C6">
              <w:rPr>
                <w:rFonts w:ascii="Arial" w:hAnsi="Arial" w:cs="Arial"/>
                <w:b/>
                <w:szCs w:val="22"/>
              </w:rPr>
              <w:t>How might people be</w:t>
            </w:r>
          </w:p>
          <w:p w14:paraId="74818ABA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C340C6">
              <w:rPr>
                <w:rFonts w:ascii="Arial" w:hAnsi="Arial" w:cs="Arial"/>
                <w:b/>
                <w:szCs w:val="22"/>
              </w:rPr>
              <w:t>harmed</w:t>
            </w:r>
          </w:p>
        </w:tc>
        <w:tc>
          <w:tcPr>
            <w:tcW w:w="851" w:type="dxa"/>
          </w:tcPr>
          <w:p w14:paraId="28B3FA95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C340C6">
              <w:rPr>
                <w:rFonts w:ascii="Arial" w:hAnsi="Arial" w:cs="Arial"/>
                <w:b/>
                <w:szCs w:val="22"/>
              </w:rPr>
              <w:t>Those</w:t>
            </w:r>
          </w:p>
          <w:p w14:paraId="1BA0E718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C340C6">
              <w:rPr>
                <w:rFonts w:ascii="Arial" w:hAnsi="Arial" w:cs="Arial"/>
                <w:b/>
                <w:szCs w:val="22"/>
              </w:rPr>
              <w:t>At Risk</w:t>
            </w:r>
          </w:p>
        </w:tc>
        <w:tc>
          <w:tcPr>
            <w:tcW w:w="4536" w:type="dxa"/>
          </w:tcPr>
          <w:p w14:paraId="06CE49B5" w14:textId="77777777" w:rsidR="00C340C6" w:rsidRPr="00C340C6" w:rsidRDefault="00C340C6" w:rsidP="00C340C6">
            <w:pPr>
              <w:pStyle w:val="BodyText"/>
              <w:spacing w:after="0" w:line="240" w:lineRule="auto"/>
              <w:ind w:left="360"/>
              <w:rPr>
                <w:rFonts w:ascii="Arial" w:hAnsi="Arial" w:cs="Arial"/>
                <w:b/>
                <w:szCs w:val="22"/>
              </w:rPr>
            </w:pPr>
            <w:r w:rsidRPr="00C340C6">
              <w:rPr>
                <w:rFonts w:ascii="Arial" w:hAnsi="Arial" w:cs="Arial"/>
                <w:b/>
                <w:szCs w:val="22"/>
              </w:rPr>
              <w:t>Control Measures</w:t>
            </w:r>
          </w:p>
        </w:tc>
        <w:tc>
          <w:tcPr>
            <w:tcW w:w="1276" w:type="dxa"/>
          </w:tcPr>
          <w:p w14:paraId="32EE4AE5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C340C6">
              <w:rPr>
                <w:rFonts w:ascii="Arial" w:hAnsi="Arial" w:cs="Arial"/>
                <w:b/>
                <w:szCs w:val="22"/>
              </w:rPr>
              <w:t>Risk</w:t>
            </w:r>
          </w:p>
          <w:p w14:paraId="7ABBF81F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C340C6">
              <w:rPr>
                <w:rFonts w:ascii="Arial" w:hAnsi="Arial" w:cs="Arial"/>
                <w:b/>
                <w:szCs w:val="22"/>
              </w:rPr>
              <w:t>Rating</w:t>
            </w:r>
          </w:p>
        </w:tc>
      </w:tr>
      <w:tr w:rsidR="00C340C6" w:rsidRPr="00C340C6" w14:paraId="255ADADF" w14:textId="77777777" w:rsidTr="00C340C6">
        <w:trPr>
          <w:trHeight w:val="825"/>
        </w:trPr>
        <w:tc>
          <w:tcPr>
            <w:tcW w:w="1182" w:type="dxa"/>
            <w:tcBorders>
              <w:top w:val="single" w:sz="6" w:space="0" w:color="000000"/>
              <w:bottom w:val="single" w:sz="6" w:space="0" w:color="000000"/>
            </w:tcBorders>
          </w:tcPr>
          <w:p w14:paraId="3B5448BC" w14:textId="015D65A4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Display Vehicle</w:t>
            </w:r>
            <w:r w:rsidRPr="00C340C6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2105" w:type="dxa"/>
            <w:tcBorders>
              <w:top w:val="single" w:sz="6" w:space="0" w:color="000000"/>
              <w:bottom w:val="single" w:sz="6" w:space="0" w:color="000000"/>
            </w:tcBorders>
          </w:tcPr>
          <w:p w14:paraId="2862FC86" w14:textId="77777777" w:rsid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Collisions with pedestrians Collisions with structures</w:t>
            </w:r>
          </w:p>
          <w:p w14:paraId="2B77340F" w14:textId="2609DF2E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1714DC2C" w14:textId="5ADF78D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All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14:paraId="164F4AB8" w14:textId="77777777" w:rsidR="00C340C6" w:rsidRPr="00C340C6" w:rsidRDefault="00C340C6" w:rsidP="00C340C6">
            <w:pPr>
              <w:pStyle w:val="BodyTex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Competent licenced drivers</w:t>
            </w:r>
          </w:p>
          <w:p w14:paraId="7AF23A4D" w14:textId="7710F61A" w:rsidR="00C340C6" w:rsidRPr="00C340C6" w:rsidRDefault="00C340C6" w:rsidP="00C340C6">
            <w:pPr>
              <w:pStyle w:val="BodyTex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All cars must be Road worthy or be transported on an approved trailer</w:t>
            </w:r>
          </w:p>
          <w:p w14:paraId="39B3846C" w14:textId="77777777" w:rsidR="00C340C6" w:rsidRPr="00C340C6" w:rsidRDefault="00C340C6" w:rsidP="00C340C6">
            <w:pPr>
              <w:pStyle w:val="BodyTex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Locking petrol caps used wherever feasible</w:t>
            </w:r>
          </w:p>
          <w:p w14:paraId="36EC052B" w14:textId="77777777" w:rsidR="00C340C6" w:rsidRPr="00C340C6" w:rsidRDefault="00C340C6" w:rsidP="00C340C6">
            <w:pPr>
              <w:pStyle w:val="BodyTex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Once</w:t>
            </w:r>
            <w:r w:rsidRPr="00C340C6">
              <w:rPr>
                <w:rFonts w:ascii="Arial" w:hAnsi="Arial" w:cs="Arial"/>
                <w:spacing w:val="-28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cars</w:t>
            </w:r>
            <w:r w:rsidRPr="00C340C6">
              <w:rPr>
                <w:rFonts w:ascii="Arial" w:hAnsi="Arial" w:cs="Arial"/>
                <w:spacing w:val="-28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are</w:t>
            </w:r>
            <w:r w:rsidRPr="00C340C6">
              <w:rPr>
                <w:rFonts w:ascii="Arial" w:hAnsi="Arial" w:cs="Arial"/>
                <w:spacing w:val="-26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positioned</w:t>
            </w:r>
            <w:r w:rsidRPr="00C340C6">
              <w:rPr>
                <w:rFonts w:ascii="Arial" w:hAnsi="Arial" w:cs="Arial"/>
                <w:spacing w:val="-28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engines</w:t>
            </w:r>
            <w:r w:rsidRPr="00C340C6">
              <w:rPr>
                <w:rFonts w:ascii="Arial" w:hAnsi="Arial" w:cs="Arial"/>
                <w:spacing w:val="-28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will</w:t>
            </w:r>
            <w:r w:rsidRPr="00C340C6">
              <w:rPr>
                <w:rFonts w:ascii="Arial" w:hAnsi="Arial" w:cs="Arial"/>
                <w:spacing w:val="-27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not</w:t>
            </w:r>
            <w:r w:rsidRPr="00C340C6">
              <w:rPr>
                <w:rFonts w:ascii="Arial" w:hAnsi="Arial" w:cs="Arial"/>
                <w:spacing w:val="-28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be</w:t>
            </w:r>
            <w:r w:rsidRPr="00C340C6">
              <w:rPr>
                <w:rFonts w:ascii="Arial" w:hAnsi="Arial" w:cs="Arial"/>
                <w:spacing w:val="-27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re-started</w:t>
            </w:r>
            <w:r w:rsidRPr="00C340C6">
              <w:rPr>
                <w:rFonts w:ascii="Arial" w:hAnsi="Arial" w:cs="Arial"/>
                <w:spacing w:val="-28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until</w:t>
            </w:r>
            <w:r w:rsidRPr="00C340C6">
              <w:rPr>
                <w:rFonts w:ascii="Arial" w:hAnsi="Arial" w:cs="Arial"/>
                <w:spacing w:val="-28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all</w:t>
            </w:r>
            <w:r w:rsidRPr="00C340C6">
              <w:rPr>
                <w:rFonts w:ascii="Arial" w:hAnsi="Arial" w:cs="Arial"/>
                <w:spacing w:val="-26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public</w:t>
            </w:r>
            <w:r w:rsidRPr="00C340C6">
              <w:rPr>
                <w:rFonts w:ascii="Arial" w:hAnsi="Arial" w:cs="Arial"/>
                <w:spacing w:val="-27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are out of the field and organisers give permission.</w:t>
            </w:r>
          </w:p>
          <w:p w14:paraId="178F059C" w14:textId="77777777" w:rsidR="00C340C6" w:rsidRPr="00C340C6" w:rsidRDefault="00C340C6" w:rsidP="00C340C6">
            <w:pPr>
              <w:pStyle w:val="BodyTex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All Display vehicles will be insured with their own liability insurance as part of that policy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14:paraId="64D6F3FB" w14:textId="2BC247B3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MED</w:t>
            </w:r>
          </w:p>
        </w:tc>
      </w:tr>
      <w:tr w:rsidR="00C340C6" w:rsidRPr="00C340C6" w14:paraId="610E9153" w14:textId="77777777" w:rsidTr="00C340C6">
        <w:trPr>
          <w:trHeight w:val="1450"/>
        </w:trPr>
        <w:tc>
          <w:tcPr>
            <w:tcW w:w="1182" w:type="dxa"/>
          </w:tcPr>
          <w:p w14:paraId="298B6C10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Vehicle Movement on Show field</w:t>
            </w:r>
          </w:p>
        </w:tc>
        <w:tc>
          <w:tcPr>
            <w:tcW w:w="2105" w:type="dxa"/>
          </w:tcPr>
          <w:p w14:paraId="64BD6D7D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Collisions between vehicles Collisions with pedestrians Collisions with structures</w:t>
            </w:r>
          </w:p>
        </w:tc>
        <w:tc>
          <w:tcPr>
            <w:tcW w:w="851" w:type="dxa"/>
          </w:tcPr>
          <w:p w14:paraId="521E3FC8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All</w:t>
            </w:r>
          </w:p>
        </w:tc>
        <w:tc>
          <w:tcPr>
            <w:tcW w:w="4536" w:type="dxa"/>
          </w:tcPr>
          <w:p w14:paraId="6D81C0A8" w14:textId="77777777" w:rsidR="00C340C6" w:rsidRPr="00C340C6" w:rsidRDefault="00C340C6" w:rsidP="00C340C6">
            <w:pPr>
              <w:pStyle w:val="BodyTex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 xml:space="preserve">No vehicle movement </w:t>
            </w:r>
            <w:r w:rsidRPr="00C340C6">
              <w:rPr>
                <w:rFonts w:ascii="Arial" w:hAnsi="Arial" w:cs="Arial"/>
                <w:spacing w:val="-3"/>
                <w:szCs w:val="22"/>
              </w:rPr>
              <w:t xml:space="preserve">on </w:t>
            </w:r>
            <w:r w:rsidRPr="00C340C6">
              <w:rPr>
                <w:rFonts w:ascii="Arial" w:hAnsi="Arial" w:cs="Arial"/>
                <w:szCs w:val="22"/>
              </w:rPr>
              <w:t>the show field from 11.30am to</w:t>
            </w:r>
            <w:r w:rsidRPr="00C340C6">
              <w:rPr>
                <w:rFonts w:ascii="Arial" w:hAnsi="Arial" w:cs="Arial"/>
                <w:spacing w:val="-11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4.00pm</w:t>
            </w:r>
          </w:p>
          <w:p w14:paraId="25C8E78A" w14:textId="77777777" w:rsidR="00C340C6" w:rsidRPr="00C340C6" w:rsidRDefault="00C340C6" w:rsidP="00C340C6">
            <w:pPr>
              <w:pStyle w:val="BodyTex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proofErr w:type="gramStart"/>
            <w:r w:rsidRPr="00C340C6">
              <w:rPr>
                <w:rFonts w:ascii="Arial" w:hAnsi="Arial" w:cs="Arial"/>
                <w:szCs w:val="22"/>
              </w:rPr>
              <w:t>One way</w:t>
            </w:r>
            <w:proofErr w:type="gramEnd"/>
            <w:r w:rsidRPr="00C340C6">
              <w:rPr>
                <w:rFonts w:ascii="Arial" w:hAnsi="Arial" w:cs="Arial"/>
                <w:szCs w:val="22"/>
              </w:rPr>
              <w:t xml:space="preserve"> system within show</w:t>
            </w:r>
            <w:r w:rsidRPr="00C340C6">
              <w:rPr>
                <w:rFonts w:ascii="Arial" w:hAnsi="Arial" w:cs="Arial"/>
                <w:spacing w:val="-8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field.</w:t>
            </w:r>
          </w:p>
          <w:p w14:paraId="27677260" w14:textId="77777777" w:rsidR="00C340C6" w:rsidRPr="00C340C6" w:rsidRDefault="00C340C6" w:rsidP="00C340C6">
            <w:pPr>
              <w:pStyle w:val="BodyTex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 xml:space="preserve">10mph speed limit </w:t>
            </w:r>
            <w:r w:rsidRPr="00C340C6">
              <w:rPr>
                <w:rFonts w:ascii="Arial" w:hAnsi="Arial" w:cs="Arial"/>
                <w:spacing w:val="-3"/>
                <w:szCs w:val="22"/>
              </w:rPr>
              <w:t xml:space="preserve">on </w:t>
            </w:r>
            <w:r w:rsidRPr="00C340C6">
              <w:rPr>
                <w:rFonts w:ascii="Arial" w:hAnsi="Arial" w:cs="Arial"/>
                <w:szCs w:val="22"/>
              </w:rPr>
              <w:t>show field.</w:t>
            </w:r>
          </w:p>
          <w:p w14:paraId="469B8D2A" w14:textId="77777777" w:rsidR="00C340C6" w:rsidRPr="00C340C6" w:rsidRDefault="00C340C6" w:rsidP="00C340C6">
            <w:pPr>
              <w:pStyle w:val="BodyTex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No reversing without</w:t>
            </w:r>
            <w:r w:rsidRPr="00C340C6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banksman</w:t>
            </w:r>
          </w:p>
          <w:p w14:paraId="09E101D7" w14:textId="77777777" w:rsidR="00C340C6" w:rsidRPr="00C340C6" w:rsidRDefault="00C340C6" w:rsidP="00C340C6">
            <w:pPr>
              <w:pStyle w:val="BodyTex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 xml:space="preserve">Wide entrances </w:t>
            </w:r>
            <w:r w:rsidRPr="00C340C6">
              <w:rPr>
                <w:rFonts w:ascii="Arial" w:hAnsi="Arial" w:cs="Arial"/>
                <w:spacing w:val="-3"/>
                <w:szCs w:val="22"/>
              </w:rPr>
              <w:t xml:space="preserve">on </w:t>
            </w:r>
            <w:r w:rsidRPr="00C340C6">
              <w:rPr>
                <w:rFonts w:ascii="Arial" w:hAnsi="Arial" w:cs="Arial"/>
                <w:szCs w:val="22"/>
              </w:rPr>
              <w:t xml:space="preserve">to and </w:t>
            </w:r>
            <w:r w:rsidRPr="00C340C6">
              <w:rPr>
                <w:rFonts w:ascii="Arial" w:hAnsi="Arial" w:cs="Arial"/>
                <w:spacing w:val="-3"/>
                <w:szCs w:val="22"/>
              </w:rPr>
              <w:t xml:space="preserve">off </w:t>
            </w:r>
            <w:r w:rsidRPr="00C340C6">
              <w:rPr>
                <w:rFonts w:ascii="Arial" w:hAnsi="Arial" w:cs="Arial"/>
                <w:szCs w:val="22"/>
              </w:rPr>
              <w:t>the</w:t>
            </w:r>
            <w:r w:rsidRPr="00C340C6">
              <w:rPr>
                <w:rFonts w:ascii="Arial" w:hAnsi="Arial" w:cs="Arial"/>
                <w:spacing w:val="3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field</w:t>
            </w:r>
          </w:p>
          <w:p w14:paraId="1810418A" w14:textId="77777777" w:rsidR="00C340C6" w:rsidRPr="00C340C6" w:rsidRDefault="00C340C6" w:rsidP="00C340C6">
            <w:pPr>
              <w:pStyle w:val="TableParagraph"/>
              <w:numPr>
                <w:ilvl w:val="0"/>
                <w:numId w:val="10"/>
              </w:numPr>
              <w:spacing w:line="179" w:lineRule="exact"/>
              <w:rPr>
                <w:sz w:val="20"/>
              </w:rPr>
            </w:pPr>
            <w:r w:rsidRPr="00C340C6">
              <w:rPr>
                <w:sz w:val="20"/>
              </w:rPr>
              <w:t>No</w:t>
            </w:r>
            <w:r w:rsidRPr="00C340C6">
              <w:rPr>
                <w:spacing w:val="-29"/>
                <w:sz w:val="20"/>
              </w:rPr>
              <w:t xml:space="preserve"> </w:t>
            </w:r>
            <w:r w:rsidRPr="00C340C6">
              <w:rPr>
                <w:sz w:val="20"/>
              </w:rPr>
              <w:t>vehicle</w:t>
            </w:r>
            <w:r w:rsidRPr="00C340C6">
              <w:rPr>
                <w:spacing w:val="-28"/>
                <w:sz w:val="20"/>
              </w:rPr>
              <w:t xml:space="preserve"> </w:t>
            </w:r>
            <w:r w:rsidRPr="00C340C6">
              <w:rPr>
                <w:sz w:val="20"/>
              </w:rPr>
              <w:t>movement</w:t>
            </w:r>
            <w:r w:rsidRPr="00C340C6">
              <w:rPr>
                <w:spacing w:val="-29"/>
                <w:sz w:val="20"/>
              </w:rPr>
              <w:t xml:space="preserve"> </w:t>
            </w:r>
            <w:r w:rsidRPr="00C340C6">
              <w:rPr>
                <w:sz w:val="20"/>
              </w:rPr>
              <w:t>whatsoever</w:t>
            </w:r>
            <w:r w:rsidRPr="00C340C6">
              <w:rPr>
                <w:spacing w:val="-29"/>
                <w:sz w:val="20"/>
              </w:rPr>
              <w:t xml:space="preserve"> </w:t>
            </w:r>
            <w:r w:rsidRPr="00C340C6">
              <w:rPr>
                <w:sz w:val="20"/>
              </w:rPr>
              <w:t>in</w:t>
            </w:r>
            <w:r w:rsidRPr="00C340C6">
              <w:rPr>
                <w:spacing w:val="-26"/>
                <w:sz w:val="20"/>
              </w:rPr>
              <w:t xml:space="preserve"> </w:t>
            </w:r>
            <w:r w:rsidRPr="00C340C6">
              <w:rPr>
                <w:sz w:val="20"/>
              </w:rPr>
              <w:t>the</w:t>
            </w:r>
            <w:r w:rsidRPr="00C340C6">
              <w:rPr>
                <w:spacing w:val="-29"/>
                <w:sz w:val="20"/>
              </w:rPr>
              <w:t xml:space="preserve"> </w:t>
            </w:r>
            <w:r w:rsidRPr="00C340C6">
              <w:rPr>
                <w:sz w:val="20"/>
              </w:rPr>
              <w:t>field</w:t>
            </w:r>
            <w:r w:rsidRPr="00C340C6">
              <w:rPr>
                <w:spacing w:val="-28"/>
                <w:sz w:val="20"/>
              </w:rPr>
              <w:t xml:space="preserve"> </w:t>
            </w:r>
            <w:r w:rsidRPr="00C340C6">
              <w:rPr>
                <w:sz w:val="20"/>
              </w:rPr>
              <w:t>while</w:t>
            </w:r>
            <w:r w:rsidRPr="00C340C6">
              <w:rPr>
                <w:spacing w:val="-28"/>
                <w:sz w:val="20"/>
              </w:rPr>
              <w:t xml:space="preserve"> </w:t>
            </w:r>
            <w:r w:rsidRPr="00C340C6">
              <w:rPr>
                <w:sz w:val="20"/>
              </w:rPr>
              <w:t>any</w:t>
            </w:r>
            <w:r w:rsidRPr="00C340C6">
              <w:rPr>
                <w:spacing w:val="-29"/>
                <w:sz w:val="20"/>
              </w:rPr>
              <w:t xml:space="preserve"> </w:t>
            </w:r>
            <w:r w:rsidRPr="00C340C6">
              <w:rPr>
                <w:sz w:val="20"/>
              </w:rPr>
              <w:t>public</w:t>
            </w:r>
            <w:r w:rsidRPr="00C340C6">
              <w:rPr>
                <w:spacing w:val="-28"/>
                <w:sz w:val="20"/>
              </w:rPr>
              <w:t xml:space="preserve"> </w:t>
            </w:r>
            <w:r w:rsidRPr="00C340C6">
              <w:rPr>
                <w:sz w:val="20"/>
              </w:rPr>
              <w:t>are</w:t>
            </w:r>
            <w:r w:rsidRPr="00C340C6">
              <w:rPr>
                <w:spacing w:val="-27"/>
                <w:sz w:val="20"/>
              </w:rPr>
              <w:t xml:space="preserve"> </w:t>
            </w:r>
            <w:r w:rsidRPr="00C340C6">
              <w:rPr>
                <w:sz w:val="20"/>
              </w:rPr>
              <w:t>around the cars</w:t>
            </w:r>
          </w:p>
          <w:p w14:paraId="58835840" w14:textId="77FB971C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41DD80D7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69A4A007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6B9C2A45" w14:textId="20ECD646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MED</w:t>
            </w:r>
          </w:p>
        </w:tc>
      </w:tr>
      <w:tr w:rsidR="00C340C6" w:rsidRPr="00C340C6" w14:paraId="264A685B" w14:textId="77777777" w:rsidTr="00C340C6">
        <w:trPr>
          <w:trHeight w:val="1449"/>
        </w:trPr>
        <w:tc>
          <w:tcPr>
            <w:tcW w:w="1182" w:type="dxa"/>
          </w:tcPr>
          <w:p w14:paraId="00CF27B7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Vehicle movement on the main road</w:t>
            </w:r>
          </w:p>
        </w:tc>
        <w:tc>
          <w:tcPr>
            <w:tcW w:w="2105" w:type="dxa"/>
          </w:tcPr>
          <w:p w14:paraId="26334FFA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Collisions between vehicles Collisions with pedestrians</w:t>
            </w:r>
          </w:p>
        </w:tc>
        <w:tc>
          <w:tcPr>
            <w:tcW w:w="851" w:type="dxa"/>
          </w:tcPr>
          <w:p w14:paraId="19900204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All</w:t>
            </w:r>
          </w:p>
        </w:tc>
        <w:tc>
          <w:tcPr>
            <w:tcW w:w="4536" w:type="dxa"/>
          </w:tcPr>
          <w:p w14:paraId="1FCDEFB2" w14:textId="77777777" w:rsidR="00C340C6" w:rsidRPr="00C340C6" w:rsidRDefault="00C340C6" w:rsidP="00C340C6">
            <w:pPr>
              <w:pStyle w:val="BodyTex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 xml:space="preserve">Experienced marshals to control traffic </w:t>
            </w:r>
            <w:r w:rsidRPr="00C340C6">
              <w:rPr>
                <w:rFonts w:ascii="Arial" w:hAnsi="Arial" w:cs="Arial"/>
                <w:spacing w:val="-3"/>
                <w:szCs w:val="22"/>
              </w:rPr>
              <w:t xml:space="preserve">on </w:t>
            </w:r>
            <w:r w:rsidRPr="00C340C6">
              <w:rPr>
                <w:rFonts w:ascii="Arial" w:hAnsi="Arial" w:cs="Arial"/>
                <w:szCs w:val="22"/>
              </w:rPr>
              <w:t xml:space="preserve">to and </w:t>
            </w:r>
            <w:r w:rsidRPr="00C340C6">
              <w:rPr>
                <w:rFonts w:ascii="Arial" w:hAnsi="Arial" w:cs="Arial"/>
                <w:spacing w:val="-3"/>
                <w:szCs w:val="22"/>
              </w:rPr>
              <w:t xml:space="preserve">off </w:t>
            </w:r>
            <w:r w:rsidRPr="00C340C6">
              <w:rPr>
                <w:rFonts w:ascii="Arial" w:hAnsi="Arial" w:cs="Arial"/>
                <w:szCs w:val="22"/>
              </w:rPr>
              <w:t>the show</w:t>
            </w:r>
            <w:r w:rsidRPr="00C340C6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field.</w:t>
            </w:r>
          </w:p>
        </w:tc>
        <w:tc>
          <w:tcPr>
            <w:tcW w:w="1276" w:type="dxa"/>
          </w:tcPr>
          <w:p w14:paraId="3A714F9D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28080C9C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57D87697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LOW</w:t>
            </w:r>
          </w:p>
        </w:tc>
      </w:tr>
      <w:tr w:rsidR="00C340C6" w:rsidRPr="00C340C6" w14:paraId="7453FAAF" w14:textId="77777777" w:rsidTr="00C340C6">
        <w:trPr>
          <w:trHeight w:val="1469"/>
        </w:trPr>
        <w:tc>
          <w:tcPr>
            <w:tcW w:w="1182" w:type="dxa"/>
          </w:tcPr>
          <w:p w14:paraId="0F923B4F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Fire</w:t>
            </w:r>
          </w:p>
        </w:tc>
        <w:tc>
          <w:tcPr>
            <w:tcW w:w="2105" w:type="dxa"/>
          </w:tcPr>
          <w:p w14:paraId="77FA0DC7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Fire within Gazebo causes injury, panic, smoke inhalation</w:t>
            </w:r>
          </w:p>
        </w:tc>
        <w:tc>
          <w:tcPr>
            <w:tcW w:w="851" w:type="dxa"/>
          </w:tcPr>
          <w:p w14:paraId="4EEF8174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All</w:t>
            </w:r>
          </w:p>
        </w:tc>
        <w:tc>
          <w:tcPr>
            <w:tcW w:w="4536" w:type="dxa"/>
          </w:tcPr>
          <w:p w14:paraId="55462A36" w14:textId="77777777" w:rsidR="00C340C6" w:rsidRPr="00C340C6" w:rsidRDefault="00C340C6" w:rsidP="00C340C6">
            <w:pPr>
              <w:pStyle w:val="BodyTex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No smoking inside</w:t>
            </w:r>
            <w:r w:rsidRPr="00C340C6">
              <w:rPr>
                <w:rFonts w:ascii="Arial" w:hAnsi="Arial" w:cs="Arial"/>
                <w:spacing w:val="-6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Gazebo</w:t>
            </w:r>
          </w:p>
          <w:p w14:paraId="7FCE491B" w14:textId="77777777" w:rsidR="00C340C6" w:rsidRPr="00C340C6" w:rsidRDefault="00C340C6" w:rsidP="00C340C6">
            <w:pPr>
              <w:pStyle w:val="BodyTex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 xml:space="preserve">Reduce presence </w:t>
            </w:r>
            <w:r w:rsidRPr="00C340C6">
              <w:rPr>
                <w:rFonts w:ascii="Arial" w:hAnsi="Arial" w:cs="Arial"/>
                <w:spacing w:val="-3"/>
                <w:szCs w:val="22"/>
              </w:rPr>
              <w:t>of</w:t>
            </w:r>
            <w:r w:rsidRPr="00C340C6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combustibles</w:t>
            </w:r>
          </w:p>
          <w:p w14:paraId="27D79BCD" w14:textId="77777777" w:rsidR="00C340C6" w:rsidRPr="00C340C6" w:rsidRDefault="00C340C6" w:rsidP="00C340C6">
            <w:pPr>
              <w:pStyle w:val="BodyTex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Place Fire extinguishers at critical</w:t>
            </w:r>
            <w:r w:rsidRPr="00C340C6">
              <w:rPr>
                <w:rFonts w:ascii="Arial" w:hAnsi="Arial" w:cs="Arial"/>
                <w:spacing w:val="-11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points</w:t>
            </w:r>
          </w:p>
          <w:p w14:paraId="1580DF37" w14:textId="77777777" w:rsidR="00C340C6" w:rsidRPr="00C340C6" w:rsidRDefault="00C340C6" w:rsidP="00C340C6">
            <w:pPr>
              <w:pStyle w:val="BodyTex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Sufficient emergency fire</w:t>
            </w:r>
            <w:r w:rsidRPr="00C340C6">
              <w:rPr>
                <w:rFonts w:ascii="Arial" w:hAnsi="Arial" w:cs="Arial"/>
                <w:spacing w:val="-8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exits</w:t>
            </w:r>
          </w:p>
          <w:p w14:paraId="0C000F5C" w14:textId="77777777" w:rsidR="00C340C6" w:rsidRPr="00C340C6" w:rsidRDefault="00C340C6" w:rsidP="00C340C6">
            <w:pPr>
              <w:pStyle w:val="BodyTex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 xml:space="preserve">Fire </w:t>
            </w:r>
            <w:r w:rsidRPr="00C340C6">
              <w:rPr>
                <w:rFonts w:ascii="Arial" w:hAnsi="Arial" w:cs="Arial"/>
                <w:spacing w:val="-3"/>
                <w:szCs w:val="22"/>
              </w:rPr>
              <w:t xml:space="preserve">Emergency </w:t>
            </w:r>
            <w:r w:rsidRPr="00C340C6">
              <w:rPr>
                <w:rFonts w:ascii="Arial" w:hAnsi="Arial" w:cs="Arial"/>
                <w:szCs w:val="22"/>
              </w:rPr>
              <w:t>Plan</w:t>
            </w:r>
          </w:p>
        </w:tc>
        <w:tc>
          <w:tcPr>
            <w:tcW w:w="1276" w:type="dxa"/>
          </w:tcPr>
          <w:p w14:paraId="7959EFBF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0A4F5C7D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219BE2AE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LOW</w:t>
            </w:r>
          </w:p>
        </w:tc>
      </w:tr>
      <w:tr w:rsidR="00C340C6" w:rsidRPr="00C340C6" w14:paraId="73CA51F5" w14:textId="77777777" w:rsidTr="00C340C6">
        <w:trPr>
          <w:trHeight w:val="825"/>
        </w:trPr>
        <w:tc>
          <w:tcPr>
            <w:tcW w:w="1182" w:type="dxa"/>
          </w:tcPr>
          <w:p w14:paraId="55CD9311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Collapse of Structures</w:t>
            </w:r>
          </w:p>
        </w:tc>
        <w:tc>
          <w:tcPr>
            <w:tcW w:w="2105" w:type="dxa"/>
          </w:tcPr>
          <w:p w14:paraId="4A8FCF1D" w14:textId="5F9085FE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Structures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not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pacing w:val="-1"/>
                <w:szCs w:val="22"/>
              </w:rPr>
              <w:t xml:space="preserve">erected </w:t>
            </w:r>
            <w:r w:rsidRPr="00C340C6">
              <w:rPr>
                <w:rFonts w:ascii="Arial" w:hAnsi="Arial" w:cs="Arial"/>
                <w:szCs w:val="22"/>
              </w:rPr>
              <w:t>properly</w:t>
            </w:r>
          </w:p>
        </w:tc>
        <w:tc>
          <w:tcPr>
            <w:tcW w:w="851" w:type="dxa"/>
          </w:tcPr>
          <w:p w14:paraId="0A096082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All</w:t>
            </w:r>
          </w:p>
        </w:tc>
        <w:tc>
          <w:tcPr>
            <w:tcW w:w="4536" w:type="dxa"/>
          </w:tcPr>
          <w:p w14:paraId="2F8E1D45" w14:textId="37285C3D" w:rsidR="00C340C6" w:rsidRPr="00C340C6" w:rsidRDefault="00C340C6" w:rsidP="00C340C6">
            <w:pPr>
              <w:pStyle w:val="BodyTex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 xml:space="preserve">Structures to </w:t>
            </w:r>
            <w:r w:rsidRPr="00C340C6">
              <w:rPr>
                <w:rFonts w:ascii="Arial" w:hAnsi="Arial" w:cs="Arial"/>
                <w:spacing w:val="-3"/>
                <w:szCs w:val="22"/>
              </w:rPr>
              <w:t xml:space="preserve">be </w:t>
            </w:r>
            <w:r w:rsidRPr="00C340C6">
              <w:rPr>
                <w:rFonts w:ascii="Arial" w:hAnsi="Arial" w:cs="Arial"/>
                <w:szCs w:val="22"/>
              </w:rPr>
              <w:t>erected by competent trained ELMOC persons</w:t>
            </w:r>
            <w:bookmarkStart w:id="0" w:name="_GoBack"/>
            <w:bookmarkEnd w:id="0"/>
          </w:p>
          <w:p w14:paraId="29CC225B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174ED94C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46F30317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LOW</w:t>
            </w:r>
          </w:p>
        </w:tc>
      </w:tr>
      <w:tr w:rsidR="00C340C6" w:rsidRPr="00C340C6" w14:paraId="625F58CD" w14:textId="77777777" w:rsidTr="00C340C6">
        <w:trPr>
          <w:trHeight w:val="1243"/>
        </w:trPr>
        <w:tc>
          <w:tcPr>
            <w:tcW w:w="1182" w:type="dxa"/>
          </w:tcPr>
          <w:p w14:paraId="33B72495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Adverse</w:t>
            </w:r>
          </w:p>
          <w:p w14:paraId="14033648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weather</w:t>
            </w:r>
          </w:p>
        </w:tc>
        <w:tc>
          <w:tcPr>
            <w:tcW w:w="2105" w:type="dxa"/>
          </w:tcPr>
          <w:p w14:paraId="5A462CF0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High winds on Gazebo banners and flags. etc.</w:t>
            </w:r>
          </w:p>
        </w:tc>
        <w:tc>
          <w:tcPr>
            <w:tcW w:w="851" w:type="dxa"/>
          </w:tcPr>
          <w:p w14:paraId="5136E9A6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All</w:t>
            </w:r>
          </w:p>
        </w:tc>
        <w:tc>
          <w:tcPr>
            <w:tcW w:w="4536" w:type="dxa"/>
          </w:tcPr>
          <w:p w14:paraId="42AE65D0" w14:textId="67326CC2" w:rsidR="00C340C6" w:rsidRPr="00C340C6" w:rsidRDefault="00C340C6" w:rsidP="00C340C6">
            <w:pPr>
              <w:pStyle w:val="BodyTex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If winds exceed 2</w:t>
            </w:r>
            <w:r>
              <w:rPr>
                <w:rFonts w:ascii="Arial" w:hAnsi="Arial" w:cs="Arial"/>
                <w:szCs w:val="22"/>
              </w:rPr>
              <w:t>5</w:t>
            </w:r>
            <w:r w:rsidRPr="00C340C6">
              <w:rPr>
                <w:rFonts w:ascii="Arial" w:hAnsi="Arial" w:cs="Arial"/>
                <w:szCs w:val="22"/>
              </w:rPr>
              <w:t xml:space="preserve">mph Gazebo to </w:t>
            </w:r>
            <w:r w:rsidRPr="00C340C6">
              <w:rPr>
                <w:rFonts w:ascii="Arial" w:hAnsi="Arial" w:cs="Arial"/>
                <w:spacing w:val="-3"/>
                <w:szCs w:val="22"/>
              </w:rPr>
              <w:t xml:space="preserve">be </w:t>
            </w:r>
            <w:r w:rsidRPr="00C340C6">
              <w:rPr>
                <w:rFonts w:ascii="Arial" w:hAnsi="Arial" w:cs="Arial"/>
                <w:szCs w:val="22"/>
              </w:rPr>
              <w:t xml:space="preserve">evacuated and stewards to </w:t>
            </w:r>
            <w:r w:rsidRPr="00C340C6">
              <w:rPr>
                <w:rFonts w:ascii="Arial" w:hAnsi="Arial" w:cs="Arial"/>
                <w:spacing w:val="-3"/>
                <w:szCs w:val="22"/>
              </w:rPr>
              <w:t xml:space="preserve">direct </w:t>
            </w:r>
            <w:r w:rsidRPr="00C340C6">
              <w:rPr>
                <w:rFonts w:ascii="Arial" w:hAnsi="Arial" w:cs="Arial"/>
                <w:szCs w:val="22"/>
              </w:rPr>
              <w:t>visitors to a safe</w:t>
            </w:r>
            <w:r w:rsidRPr="00C340C6">
              <w:rPr>
                <w:rFonts w:ascii="Arial" w:hAnsi="Arial" w:cs="Arial"/>
                <w:spacing w:val="2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location.</w:t>
            </w:r>
          </w:p>
          <w:p w14:paraId="3784B49B" w14:textId="084D9400" w:rsidR="00C340C6" w:rsidRPr="00C340C6" w:rsidRDefault="00C340C6" w:rsidP="00C340C6">
            <w:pPr>
              <w:pStyle w:val="BodyTex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ELMOC Stewar</w:t>
            </w:r>
            <w:r w:rsidRPr="00C340C6">
              <w:rPr>
                <w:rFonts w:ascii="Arial" w:hAnsi="Arial" w:cs="Arial"/>
                <w:szCs w:val="22"/>
              </w:rPr>
              <w:t>ds</w:t>
            </w:r>
            <w:r w:rsidRPr="00C340C6">
              <w:rPr>
                <w:rFonts w:ascii="Arial" w:hAnsi="Arial" w:cs="Arial"/>
                <w:szCs w:val="22"/>
              </w:rPr>
              <w:t xml:space="preserve"> will safely gazebo banners and flags before they become a </w:t>
            </w:r>
            <w:r w:rsidRPr="00C340C6">
              <w:rPr>
                <w:rFonts w:ascii="Arial" w:hAnsi="Arial" w:cs="Arial"/>
                <w:szCs w:val="22"/>
              </w:rPr>
              <w:t>problem</w:t>
            </w:r>
          </w:p>
        </w:tc>
        <w:tc>
          <w:tcPr>
            <w:tcW w:w="1276" w:type="dxa"/>
          </w:tcPr>
          <w:p w14:paraId="79116231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2AF0E15F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7602BED1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LOW</w:t>
            </w:r>
          </w:p>
        </w:tc>
      </w:tr>
      <w:tr w:rsidR="00C340C6" w:rsidRPr="00C340C6" w14:paraId="4CE6A32C" w14:textId="77777777" w:rsidTr="00C340C6">
        <w:trPr>
          <w:trHeight w:val="1036"/>
        </w:trPr>
        <w:tc>
          <w:tcPr>
            <w:tcW w:w="1182" w:type="dxa"/>
          </w:tcPr>
          <w:p w14:paraId="7EDE9A7E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Slips Trips &amp; Falls</w:t>
            </w:r>
          </w:p>
        </w:tc>
        <w:tc>
          <w:tcPr>
            <w:tcW w:w="2105" w:type="dxa"/>
          </w:tcPr>
          <w:p w14:paraId="3CD9D4CD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Muddy conditions; Cables; hosepipes; guy ropes etc.</w:t>
            </w:r>
          </w:p>
        </w:tc>
        <w:tc>
          <w:tcPr>
            <w:tcW w:w="851" w:type="dxa"/>
          </w:tcPr>
          <w:p w14:paraId="0BC58E39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All</w:t>
            </w:r>
          </w:p>
        </w:tc>
        <w:tc>
          <w:tcPr>
            <w:tcW w:w="4536" w:type="dxa"/>
          </w:tcPr>
          <w:p w14:paraId="34EDDAB4" w14:textId="77685914" w:rsidR="00C340C6" w:rsidRPr="00C340C6" w:rsidRDefault="00C340C6" w:rsidP="00C340C6">
            <w:pPr>
              <w:pStyle w:val="BodyTex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Mon</w:t>
            </w:r>
            <w:r w:rsidRPr="00C340C6">
              <w:rPr>
                <w:rFonts w:ascii="Arial" w:hAnsi="Arial" w:cs="Arial"/>
                <w:szCs w:val="22"/>
              </w:rPr>
              <w:t xml:space="preserve">itor conditions </w:t>
            </w:r>
            <w:r w:rsidRPr="00C340C6">
              <w:rPr>
                <w:rFonts w:ascii="Arial" w:hAnsi="Arial" w:cs="Arial"/>
                <w:spacing w:val="-3"/>
                <w:szCs w:val="22"/>
              </w:rPr>
              <w:t xml:space="preserve">on </w:t>
            </w:r>
            <w:r w:rsidRPr="00C340C6">
              <w:rPr>
                <w:rFonts w:ascii="Arial" w:hAnsi="Arial" w:cs="Arial"/>
                <w:szCs w:val="22"/>
              </w:rPr>
              <w:t xml:space="preserve">the day and use warning tape </w:t>
            </w:r>
            <w:r w:rsidRPr="00C340C6">
              <w:rPr>
                <w:rFonts w:ascii="Arial" w:hAnsi="Arial" w:cs="Arial"/>
                <w:spacing w:val="-3"/>
                <w:szCs w:val="22"/>
              </w:rPr>
              <w:t xml:space="preserve">for </w:t>
            </w:r>
            <w:r w:rsidRPr="00C340C6">
              <w:rPr>
                <w:rFonts w:ascii="Arial" w:hAnsi="Arial" w:cs="Arial"/>
                <w:szCs w:val="22"/>
              </w:rPr>
              <w:t xml:space="preserve">significant </w:t>
            </w:r>
            <w:proofErr w:type="gramStart"/>
            <w:r w:rsidRPr="00C340C6">
              <w:rPr>
                <w:rFonts w:ascii="Arial" w:hAnsi="Arial" w:cs="Arial"/>
                <w:szCs w:val="22"/>
              </w:rPr>
              <w:t>risks.(</w:t>
            </w:r>
            <w:proofErr w:type="spellStart"/>
            <w:proofErr w:type="gramEnd"/>
            <w:r w:rsidRPr="00C340C6">
              <w:rPr>
                <w:rFonts w:ascii="Arial" w:hAnsi="Arial" w:cs="Arial"/>
                <w:szCs w:val="22"/>
              </w:rPr>
              <w:t>eg</w:t>
            </w:r>
            <w:proofErr w:type="spellEnd"/>
            <w:r w:rsidRPr="00C340C6">
              <w:rPr>
                <w:rFonts w:ascii="Arial" w:hAnsi="Arial" w:cs="Arial"/>
                <w:szCs w:val="22"/>
              </w:rPr>
              <w:t xml:space="preserve"> guy ropes)</w:t>
            </w:r>
          </w:p>
        </w:tc>
        <w:tc>
          <w:tcPr>
            <w:tcW w:w="1276" w:type="dxa"/>
          </w:tcPr>
          <w:p w14:paraId="23EBF57F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2E35D544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62435A28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LOW</w:t>
            </w:r>
          </w:p>
        </w:tc>
      </w:tr>
      <w:tr w:rsidR="00C340C6" w:rsidRPr="00C340C6" w14:paraId="6BEC1140" w14:textId="77777777" w:rsidTr="00C340C6">
        <w:trPr>
          <w:trHeight w:val="1339"/>
        </w:trPr>
        <w:tc>
          <w:tcPr>
            <w:tcW w:w="1182" w:type="dxa"/>
          </w:tcPr>
          <w:p w14:paraId="470EA560" w14:textId="60F00921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Electricity</w:t>
            </w:r>
            <w:r w:rsidRPr="00C340C6">
              <w:rPr>
                <w:rFonts w:ascii="Arial" w:hAnsi="Arial" w:cs="Arial"/>
                <w:szCs w:val="22"/>
              </w:rPr>
              <w:t xml:space="preserve"> &amp; Gas</w:t>
            </w:r>
          </w:p>
        </w:tc>
        <w:tc>
          <w:tcPr>
            <w:tcW w:w="2105" w:type="dxa"/>
          </w:tcPr>
          <w:p w14:paraId="23E92CC0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Electric shock from portable generators and wiring.</w:t>
            </w:r>
          </w:p>
          <w:p w14:paraId="17EB3E47" w14:textId="56FB12BE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Gas leak from heaters or ovens</w:t>
            </w:r>
          </w:p>
        </w:tc>
        <w:tc>
          <w:tcPr>
            <w:tcW w:w="851" w:type="dxa"/>
          </w:tcPr>
          <w:p w14:paraId="36C0DA92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All</w:t>
            </w:r>
          </w:p>
        </w:tc>
        <w:tc>
          <w:tcPr>
            <w:tcW w:w="4536" w:type="dxa"/>
          </w:tcPr>
          <w:p w14:paraId="1F8DF665" w14:textId="4919C7A7" w:rsidR="00C340C6" w:rsidRPr="00C340C6" w:rsidRDefault="00C340C6" w:rsidP="00C340C6">
            <w:pPr>
              <w:pStyle w:val="BodyTex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 xml:space="preserve">ELMOC have no requirement for Electrical </w:t>
            </w:r>
            <w:r w:rsidRPr="00C340C6">
              <w:rPr>
                <w:rFonts w:ascii="Arial" w:hAnsi="Arial" w:cs="Arial"/>
                <w:szCs w:val="22"/>
              </w:rPr>
              <w:t xml:space="preserve">or Gas </w:t>
            </w:r>
            <w:r w:rsidRPr="00C340C6">
              <w:rPr>
                <w:rFonts w:ascii="Arial" w:hAnsi="Arial" w:cs="Arial"/>
                <w:szCs w:val="22"/>
              </w:rPr>
              <w:t>items within their display</w:t>
            </w:r>
          </w:p>
        </w:tc>
        <w:tc>
          <w:tcPr>
            <w:tcW w:w="1276" w:type="dxa"/>
          </w:tcPr>
          <w:p w14:paraId="243254FD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39F32EA6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41516DBF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LOW</w:t>
            </w:r>
          </w:p>
        </w:tc>
      </w:tr>
      <w:tr w:rsidR="00C340C6" w:rsidRPr="00C340C6" w14:paraId="68BDACFA" w14:textId="77777777" w:rsidTr="00C340C6">
        <w:trPr>
          <w:trHeight w:val="623"/>
        </w:trPr>
        <w:tc>
          <w:tcPr>
            <w:tcW w:w="1182" w:type="dxa"/>
          </w:tcPr>
          <w:p w14:paraId="5A5EAE6C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Crowding</w:t>
            </w:r>
          </w:p>
        </w:tc>
        <w:tc>
          <w:tcPr>
            <w:tcW w:w="2105" w:type="dxa"/>
          </w:tcPr>
          <w:p w14:paraId="7D564DE8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Crushing</w:t>
            </w:r>
          </w:p>
          <w:p w14:paraId="72F7B3F7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Unable to escape in an</w:t>
            </w:r>
          </w:p>
          <w:p w14:paraId="23C00025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emergency</w:t>
            </w:r>
          </w:p>
        </w:tc>
        <w:tc>
          <w:tcPr>
            <w:tcW w:w="851" w:type="dxa"/>
          </w:tcPr>
          <w:p w14:paraId="17D25732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All</w:t>
            </w:r>
          </w:p>
        </w:tc>
        <w:tc>
          <w:tcPr>
            <w:tcW w:w="4536" w:type="dxa"/>
          </w:tcPr>
          <w:p w14:paraId="7B67E523" w14:textId="07538F64" w:rsidR="00C340C6" w:rsidRPr="00C340C6" w:rsidRDefault="00C340C6" w:rsidP="00C340C6">
            <w:pPr>
              <w:pStyle w:val="BodyTex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 xml:space="preserve">ELMOC </w:t>
            </w:r>
            <w:r>
              <w:rPr>
                <w:rFonts w:ascii="Arial" w:hAnsi="Arial" w:cs="Arial"/>
                <w:szCs w:val="22"/>
              </w:rPr>
              <w:t>Members only in Gazebo and no more than 20 members at any one time</w:t>
            </w:r>
          </w:p>
        </w:tc>
        <w:tc>
          <w:tcPr>
            <w:tcW w:w="1276" w:type="dxa"/>
          </w:tcPr>
          <w:p w14:paraId="5BCE76F6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1AB68FF7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LOW</w:t>
            </w:r>
          </w:p>
        </w:tc>
      </w:tr>
      <w:tr w:rsidR="00C340C6" w:rsidRPr="00C340C6" w14:paraId="71C9BE59" w14:textId="77777777" w:rsidTr="00C340C6">
        <w:trPr>
          <w:trHeight w:val="412"/>
        </w:trPr>
        <w:tc>
          <w:tcPr>
            <w:tcW w:w="1182" w:type="dxa"/>
          </w:tcPr>
          <w:p w14:paraId="4FA1E024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 xml:space="preserve">Aggressive </w:t>
            </w:r>
            <w:r w:rsidRPr="00C340C6">
              <w:rPr>
                <w:rFonts w:ascii="Arial" w:hAnsi="Arial" w:cs="Arial"/>
                <w:spacing w:val="-3"/>
                <w:szCs w:val="22"/>
              </w:rPr>
              <w:t xml:space="preserve">or </w:t>
            </w:r>
            <w:r w:rsidRPr="00C340C6">
              <w:rPr>
                <w:rFonts w:ascii="Arial" w:hAnsi="Arial" w:cs="Arial"/>
                <w:szCs w:val="22"/>
              </w:rPr>
              <w:t>Disruptive Behaviour</w:t>
            </w:r>
          </w:p>
        </w:tc>
        <w:tc>
          <w:tcPr>
            <w:tcW w:w="2105" w:type="dxa"/>
          </w:tcPr>
          <w:p w14:paraId="10209F72" w14:textId="37397951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14:paraId="4E918E23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All</w:t>
            </w:r>
          </w:p>
        </w:tc>
        <w:tc>
          <w:tcPr>
            <w:tcW w:w="4536" w:type="dxa"/>
          </w:tcPr>
          <w:p w14:paraId="4106B79F" w14:textId="292387C2" w:rsidR="00C340C6" w:rsidRPr="00C340C6" w:rsidRDefault="00C340C6" w:rsidP="00C340C6">
            <w:pPr>
              <w:pStyle w:val="BodyTex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E</w:t>
            </w:r>
            <w:r>
              <w:rPr>
                <w:rFonts w:ascii="Arial" w:hAnsi="Arial" w:cs="Arial"/>
                <w:szCs w:val="22"/>
              </w:rPr>
              <w:t>LMOC</w:t>
            </w:r>
            <w:r w:rsidRPr="00C340C6">
              <w:rPr>
                <w:rFonts w:ascii="Arial" w:hAnsi="Arial" w:cs="Arial"/>
                <w:szCs w:val="22"/>
              </w:rPr>
              <w:t xml:space="preserve"> Committee members to monitor the situation and if necessary call </w:t>
            </w:r>
            <w:r w:rsidRPr="00C340C6">
              <w:rPr>
                <w:rFonts w:ascii="Arial" w:hAnsi="Arial" w:cs="Arial"/>
                <w:spacing w:val="-3"/>
                <w:szCs w:val="22"/>
              </w:rPr>
              <w:t xml:space="preserve">for </w:t>
            </w:r>
            <w:r w:rsidRPr="00C340C6">
              <w:rPr>
                <w:rFonts w:ascii="Arial" w:hAnsi="Arial" w:cs="Arial"/>
                <w:spacing w:val="-2"/>
                <w:szCs w:val="22"/>
              </w:rPr>
              <w:t>police</w:t>
            </w:r>
            <w:r w:rsidRPr="00C340C6">
              <w:rPr>
                <w:rFonts w:ascii="Arial" w:hAnsi="Arial" w:cs="Arial"/>
                <w:spacing w:val="6"/>
                <w:szCs w:val="22"/>
              </w:rPr>
              <w:t xml:space="preserve"> </w:t>
            </w:r>
            <w:r w:rsidRPr="00C340C6">
              <w:rPr>
                <w:rFonts w:ascii="Arial" w:hAnsi="Arial" w:cs="Arial"/>
                <w:szCs w:val="22"/>
              </w:rPr>
              <w:t>assistance</w:t>
            </w:r>
          </w:p>
          <w:p w14:paraId="39BF1F9C" w14:textId="424074FC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742C7D22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69C97CE8" w14:textId="77777777" w:rsidR="00C340C6" w:rsidRPr="00C340C6" w:rsidRDefault="00C340C6" w:rsidP="00C340C6">
            <w:pPr>
              <w:pStyle w:val="BodyText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340C6">
              <w:rPr>
                <w:rFonts w:ascii="Arial" w:hAnsi="Arial" w:cs="Arial"/>
                <w:szCs w:val="22"/>
              </w:rPr>
              <w:t>LOW</w:t>
            </w:r>
          </w:p>
        </w:tc>
      </w:tr>
    </w:tbl>
    <w:p w14:paraId="2421E49A" w14:textId="77777777" w:rsidR="00570BF2" w:rsidRPr="00C340C6" w:rsidRDefault="00570BF2" w:rsidP="00C340C6">
      <w:pPr>
        <w:spacing w:after="0" w:line="240" w:lineRule="auto"/>
        <w:rPr>
          <w:rFonts w:ascii="Arial" w:hAnsi="Arial" w:cs="Arial"/>
          <w:sz w:val="20"/>
          <w:szCs w:val="22"/>
        </w:rPr>
      </w:pPr>
    </w:p>
    <w:sectPr w:rsidR="00570BF2" w:rsidRPr="00C340C6" w:rsidSect="00C340C6">
      <w:headerReference w:type="default" r:id="rId7"/>
      <w:footerReference w:type="default" r:id="rId8"/>
      <w:pgSz w:w="11900" w:h="16840"/>
      <w:pgMar w:top="1276" w:right="720" w:bottom="851" w:left="720" w:header="714" w:footer="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D7B82" w14:textId="77777777" w:rsidR="00C340C6" w:rsidRDefault="00C340C6" w:rsidP="00C340C6">
      <w:pPr>
        <w:spacing w:after="0" w:line="240" w:lineRule="auto"/>
      </w:pPr>
      <w:r>
        <w:separator/>
      </w:r>
    </w:p>
  </w:endnote>
  <w:endnote w:type="continuationSeparator" w:id="0">
    <w:p w14:paraId="05CF4BE2" w14:textId="77777777" w:rsidR="00C340C6" w:rsidRDefault="00C340C6" w:rsidP="00C3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773D" w14:textId="6CA7D577" w:rsidR="00C340C6" w:rsidRDefault="00C340C6" w:rsidP="00C340C6">
    <w:pPr>
      <w:pStyle w:val="BodyText"/>
      <w:spacing w:before="25"/>
      <w:ind w:left="20"/>
    </w:pPr>
    <w:r>
      <w:rPr>
        <w:w w:val="105"/>
      </w:rPr>
      <w:t>ELMOC Show Risk Assessment</w:t>
    </w:r>
    <w:r>
      <w:rPr>
        <w:w w:val="105"/>
      </w:rPr>
      <w:t xml:space="preserve">   </w:t>
    </w:r>
    <w:r>
      <w:rPr>
        <w:w w:val="105"/>
      </w:rPr>
      <w:t>2018</w:t>
    </w:r>
  </w:p>
  <w:p w14:paraId="2F36B997" w14:textId="53FC0CDD" w:rsidR="00AF790A" w:rsidRDefault="00C340C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0F5CF4" wp14:editId="0D8F7805">
              <wp:simplePos x="0" y="0"/>
              <wp:positionH relativeFrom="page">
                <wp:posOffset>732790</wp:posOffset>
              </wp:positionH>
              <wp:positionV relativeFrom="page">
                <wp:posOffset>10005695</wp:posOffset>
              </wp:positionV>
              <wp:extent cx="2054860" cy="349250"/>
              <wp:effectExtent l="0" t="444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A4756" w14:textId="09B6A022" w:rsidR="00AF790A" w:rsidRDefault="00C340C6">
                          <w:pPr>
                            <w:pStyle w:val="BodyText"/>
                            <w:spacing w:before="4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F5C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7.7pt;margin-top:787.85pt;width:161.8pt;height:27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RGI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" filled="f" stroked="f">
              <v:textbox inset="0,0,0,0">
                <w:txbxContent>
                  <w:p w14:paraId="3D2A4756" w14:textId="09B6A022" w:rsidR="00AF790A" w:rsidRDefault="00C340C6">
                    <w:pPr>
                      <w:pStyle w:val="BodyText"/>
                      <w:spacing w:before="4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6DD0A2" wp14:editId="02E6E0CE">
              <wp:simplePos x="0" y="0"/>
              <wp:positionH relativeFrom="page">
                <wp:posOffset>9060815</wp:posOffset>
              </wp:positionH>
              <wp:positionV relativeFrom="page">
                <wp:posOffset>6736715</wp:posOffset>
              </wp:positionV>
              <wp:extent cx="731520" cy="204470"/>
              <wp:effectExtent l="254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55E35" w14:textId="77777777" w:rsidR="00AF790A" w:rsidRDefault="00C340C6">
                          <w:pPr>
                            <w:spacing w:before="24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105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spacing w:val="-31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6DD0A2" id="Text Box 1" o:spid="_x0000_s1028" type="#_x0000_t202" style="position:absolute;margin-left:713.45pt;margin-top:530.45pt;width:57.6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njsA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" filled="f" stroked="f">
              <v:textbox inset="0,0,0,0">
                <w:txbxContent>
                  <w:p w14:paraId="78655E35" w14:textId="77777777" w:rsidR="00AF790A" w:rsidRDefault="00C340C6">
                    <w:pPr>
                      <w:spacing w:before="24"/>
                      <w:ind w:left="20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w w:val="105"/>
                        <w:sz w:val="24"/>
                      </w:rPr>
                      <w:t xml:space="preserve"> of</w:t>
                    </w:r>
                    <w:r>
                      <w:rPr>
                        <w:spacing w:val="-3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1B19E" w14:textId="77777777" w:rsidR="00C340C6" w:rsidRDefault="00C340C6" w:rsidP="00C340C6">
      <w:pPr>
        <w:spacing w:after="0" w:line="240" w:lineRule="auto"/>
      </w:pPr>
      <w:r>
        <w:separator/>
      </w:r>
    </w:p>
  </w:footnote>
  <w:footnote w:type="continuationSeparator" w:id="0">
    <w:p w14:paraId="2B5B741C" w14:textId="77777777" w:rsidR="00C340C6" w:rsidRDefault="00C340C6" w:rsidP="00C3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B6BB4" w14:textId="5E5AFA79" w:rsidR="00AF790A" w:rsidRDefault="00C340C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28B0B1" wp14:editId="3BB65EAE">
              <wp:simplePos x="0" y="0"/>
              <wp:positionH relativeFrom="page">
                <wp:posOffset>732790</wp:posOffset>
              </wp:positionH>
              <wp:positionV relativeFrom="page">
                <wp:posOffset>442595</wp:posOffset>
              </wp:positionV>
              <wp:extent cx="6197600" cy="221615"/>
              <wp:effectExtent l="0" t="4445" r="381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9C872" w14:textId="77777777" w:rsidR="00AF790A" w:rsidRDefault="00C340C6" w:rsidP="00585A2A">
                          <w:pPr>
                            <w:spacing w:before="6"/>
                            <w:ind w:left="2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ELMOC </w:t>
                          </w:r>
                          <w:r>
                            <w:rPr>
                              <w:b/>
                              <w:sz w:val="28"/>
                            </w:rPr>
                            <w:t>SHOW RISK 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8B0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7pt;margin-top:34.85pt;width:488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c3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" filled="f" stroked="f">
              <v:textbox inset="0,0,0,0">
                <w:txbxContent>
                  <w:p w14:paraId="29E9C872" w14:textId="77777777" w:rsidR="00AF790A" w:rsidRDefault="00C340C6" w:rsidP="00585A2A">
                    <w:pPr>
                      <w:spacing w:before="6"/>
                      <w:ind w:left="2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ELMOC </w:t>
                    </w:r>
                    <w:r>
                      <w:rPr>
                        <w:b/>
                        <w:sz w:val="28"/>
                      </w:rPr>
                      <w:t>SHOW RISK 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B68FD"/>
    <w:multiLevelType w:val="hybridMultilevel"/>
    <w:tmpl w:val="14068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5002D"/>
    <w:multiLevelType w:val="hybridMultilevel"/>
    <w:tmpl w:val="E2D24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E5283"/>
    <w:multiLevelType w:val="hybridMultilevel"/>
    <w:tmpl w:val="3FF8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00368"/>
    <w:multiLevelType w:val="hybridMultilevel"/>
    <w:tmpl w:val="A1F0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C19E3"/>
    <w:multiLevelType w:val="hybridMultilevel"/>
    <w:tmpl w:val="4B2A1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C6B5F"/>
    <w:multiLevelType w:val="hybridMultilevel"/>
    <w:tmpl w:val="57605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2DC1"/>
    <w:multiLevelType w:val="hybridMultilevel"/>
    <w:tmpl w:val="0B2881F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5F3F2CBE"/>
    <w:multiLevelType w:val="hybridMultilevel"/>
    <w:tmpl w:val="655AC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26793"/>
    <w:multiLevelType w:val="hybridMultilevel"/>
    <w:tmpl w:val="93D6F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32EA5"/>
    <w:multiLevelType w:val="hybridMultilevel"/>
    <w:tmpl w:val="8386236E"/>
    <w:lvl w:ilvl="0" w:tplc="E29AE2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F36FF"/>
    <w:multiLevelType w:val="hybridMultilevel"/>
    <w:tmpl w:val="CC7C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C6"/>
    <w:rsid w:val="00570BF2"/>
    <w:rsid w:val="00C3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1C93D"/>
  <w15:chartTrackingRefBased/>
  <w15:docId w15:val="{4811EAB9-0D94-4B10-9B6F-4657A56D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0C6"/>
    <w:pPr>
      <w:spacing w:line="312" w:lineRule="auto"/>
    </w:pPr>
    <w:rPr>
      <w:rFonts w:eastAsiaTheme="minorEastAsia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40C6"/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340C6"/>
    <w:rPr>
      <w:rFonts w:ascii="Times New Roman" w:eastAsia="Times New Roman" w:hAnsi="Times New Roman" w:cs="Times New Roman"/>
      <w:sz w:val="20"/>
      <w:szCs w:val="20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C34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C6"/>
    <w:rPr>
      <w:rFonts w:eastAsiaTheme="minorEastAsia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4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C6"/>
    <w:rPr>
      <w:rFonts w:eastAsiaTheme="minorEastAsia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C340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C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McEwan</dc:creator>
  <cp:keywords/>
  <dc:description/>
  <cp:lastModifiedBy>Chris McEwan</cp:lastModifiedBy>
  <cp:revision>1</cp:revision>
  <cp:lastPrinted>2018-04-30T17:20:00Z</cp:lastPrinted>
  <dcterms:created xsi:type="dcterms:W3CDTF">2018-04-30T17:08:00Z</dcterms:created>
  <dcterms:modified xsi:type="dcterms:W3CDTF">2018-04-30T17:21:00Z</dcterms:modified>
</cp:coreProperties>
</file>